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D4" w:rsidRPr="000259D4" w:rsidRDefault="000259D4" w:rsidP="000259D4">
      <w:pPr>
        <w:spacing w:before="300" w:after="150" w:line="420" w:lineRule="atLeast"/>
        <w:textAlignment w:val="baseline"/>
        <w:outlineLvl w:val="0"/>
        <w:rPr>
          <w:rFonts w:ascii="Titillium Web" w:eastAsia="Times New Roman" w:hAnsi="Titillium Web" w:cs="Times New Roman"/>
          <w:b/>
          <w:bCs/>
          <w:color w:val="000000"/>
          <w:kern w:val="36"/>
          <w:sz w:val="39"/>
          <w:szCs w:val="39"/>
          <w:lang w:eastAsia="pl-PL"/>
        </w:rPr>
      </w:pPr>
      <w:r>
        <w:rPr>
          <w:rFonts w:ascii="Titillium Web" w:eastAsia="Times New Roman" w:hAnsi="Titillium Web" w:cs="Times New Roman"/>
          <w:b/>
          <w:bCs/>
          <w:color w:val="000000"/>
          <w:kern w:val="36"/>
          <w:sz w:val="39"/>
          <w:szCs w:val="39"/>
          <w:lang w:eastAsia="pl-PL"/>
        </w:rPr>
        <w:t>Instrukcja d</w:t>
      </w:r>
      <w:r w:rsidRPr="000259D4">
        <w:rPr>
          <w:rFonts w:ascii="Titillium Web" w:eastAsia="Times New Roman" w:hAnsi="Titillium Web" w:cs="Times New Roman"/>
          <w:b/>
          <w:bCs/>
          <w:color w:val="000000"/>
          <w:kern w:val="36"/>
          <w:sz w:val="39"/>
          <w:szCs w:val="39"/>
          <w:lang w:eastAsia="pl-PL"/>
        </w:rPr>
        <w:t>yskusj</w:t>
      </w:r>
      <w:r>
        <w:rPr>
          <w:rFonts w:ascii="Titillium Web" w:eastAsia="Times New Roman" w:hAnsi="Titillium Web" w:cs="Times New Roman"/>
          <w:b/>
          <w:bCs/>
          <w:color w:val="000000"/>
          <w:kern w:val="36"/>
          <w:sz w:val="39"/>
          <w:szCs w:val="39"/>
          <w:lang w:eastAsia="pl-PL"/>
        </w:rPr>
        <w:t>i</w:t>
      </w:r>
      <w:r w:rsidRPr="000259D4">
        <w:rPr>
          <w:rFonts w:ascii="Titillium Web" w:eastAsia="Times New Roman" w:hAnsi="Titillium Web" w:cs="Times New Roman"/>
          <w:b/>
          <w:bCs/>
          <w:color w:val="000000"/>
          <w:kern w:val="36"/>
          <w:sz w:val="39"/>
          <w:szCs w:val="39"/>
          <w:lang w:eastAsia="pl-PL"/>
        </w:rPr>
        <w:t xml:space="preserve"> publiczne</w:t>
      </w:r>
      <w:r>
        <w:rPr>
          <w:rFonts w:ascii="Titillium Web" w:eastAsia="Times New Roman" w:hAnsi="Titillium Web" w:cs="Times New Roman"/>
          <w:b/>
          <w:bCs/>
          <w:color w:val="000000"/>
          <w:kern w:val="36"/>
          <w:sz w:val="39"/>
          <w:szCs w:val="39"/>
          <w:lang w:eastAsia="pl-PL"/>
        </w:rPr>
        <w:t>j</w:t>
      </w:r>
      <w:r w:rsidRPr="000259D4">
        <w:rPr>
          <w:rFonts w:ascii="Titillium Web" w:eastAsia="Times New Roman" w:hAnsi="Titillium Web" w:cs="Times New Roman"/>
          <w:b/>
          <w:bCs/>
          <w:color w:val="000000"/>
          <w:kern w:val="36"/>
          <w:sz w:val="39"/>
          <w:szCs w:val="39"/>
          <w:lang w:eastAsia="pl-PL"/>
        </w:rPr>
        <w:t xml:space="preserve"> on-line</w:t>
      </w:r>
    </w:p>
    <w:p w:rsidR="000259D4" w:rsidRPr="000259D4" w:rsidRDefault="000259D4" w:rsidP="000259D4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>Jak wziąć udział w dyskusji publicznej:</w:t>
      </w:r>
    </w:p>
    <w:p w:rsidR="000259D4" w:rsidRPr="000259D4" w:rsidRDefault="000259D4" w:rsidP="000259D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Kliknij w link</w:t>
      </w:r>
      <w:r w:rsidR="00A50CA5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b/>
          <w:bCs/>
          <w:color w:val="222222"/>
          <w:sz w:val="24"/>
          <w:szCs w:val="24"/>
          <w:bdr w:val="none" w:sz="0" w:space="0" w:color="auto" w:frame="1"/>
          <w:lang w:eastAsia="pl-PL"/>
        </w:rPr>
        <w:t>Dołącz do spotkania w aplikacji Microsoft Teams</w:t>
      </w:r>
    </w:p>
    <w:p w:rsidR="000259D4" w:rsidRPr="000259D4" w:rsidRDefault="000259D4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(</w:t>
      </w:r>
      <w:r w:rsidR="00BF537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zaproszenie do dyskusji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otrzymasz </w:t>
      </w:r>
      <w:r w:rsidR="00875F1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mailowo w odpowiedzi na zgłoszenie chęci udziału</w:t>
      </w:r>
      <w:r w:rsidR="00875F1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  <w:t xml:space="preserve">w dyskusji, </w:t>
      </w:r>
      <w:r w:rsidR="00065DC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 tym celu wyślij maila </w:t>
      </w:r>
      <w:r w:rsidR="00CD2C08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„</w:t>
      </w:r>
      <w:r w:rsidR="00F1743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głasza</w:t>
      </w:r>
      <w:r w:rsidR="00CD2C08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m 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chęć udziału w dyskusji publicznej</w:t>
      </w:r>
      <w:r w:rsidR="00CD2C08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”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)</w:t>
      </w:r>
    </w:p>
    <w:p w:rsidR="000259D4" w:rsidRPr="000259D4" w:rsidRDefault="00A50CA5" w:rsidP="000259D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Wybierz opcję: </w:t>
      </w:r>
      <w:r w:rsidR="000259D4" w:rsidRPr="000259D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Kontynuuj w tej przeglądarce</w:t>
      </w:r>
    </w:p>
    <w:p w:rsidR="000259D4" w:rsidRPr="000259D4" w:rsidRDefault="00A50CA5" w:rsidP="000259D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Wypełnij pole: </w:t>
      </w: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Wpisz nazwę</w:t>
      </w:r>
    </w:p>
    <w:p w:rsidR="000259D4" w:rsidRPr="000259D4" w:rsidRDefault="000259D4" w:rsidP="000259D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(poda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j </w:t>
      </w:r>
      <w:r w:rsidR="00F1743C" w:rsidRPr="00F1743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swoje imię i nazwisko, a w przypadku podmiotów jego nazwę, b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ędzie </w:t>
      </w:r>
      <w:r w:rsidR="00F1743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ona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widoczna dla pozostałych uczestników dyskusji w trakcie jej trwania)</w:t>
      </w:r>
    </w:p>
    <w:p w:rsidR="000259D4" w:rsidRPr="000259D4" w:rsidRDefault="000259D4" w:rsidP="000259D4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Pod polem</w:t>
      </w:r>
      <w:r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> "</w:t>
      </w:r>
      <w:r w:rsidRPr="000259D4">
        <w:rPr>
          <w:rFonts w:ascii="inherit" w:eastAsia="Times New Roman" w:hAnsi="inherit" w:cs="Times New Roman"/>
          <w:i/>
          <w:iCs/>
          <w:color w:val="000000"/>
          <w:sz w:val="21"/>
          <w:szCs w:val="21"/>
          <w:bdr w:val="none" w:sz="0" w:space="0" w:color="auto" w:frame="1"/>
          <w:lang w:eastAsia="pl-PL"/>
        </w:rPr>
        <w:t>wpisz nazwę"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 wybierz odpowiednie</w:t>
      </w:r>
      <w:r w:rsidR="00065DC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ustawienia dźwięku i obrazu</w:t>
      </w:r>
    </w:p>
    <w:p w:rsidR="000259D4" w:rsidRPr="000259D4" w:rsidRDefault="000259D4" w:rsidP="000259D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(jeżeli zamierzasz zabrać głos w dyskusji - upewnij się, że na Twoim urządzeniu działają funkcje dźwięku i obrazu – mikrofon, kamera)</w:t>
      </w:r>
    </w:p>
    <w:p w:rsidR="000259D4" w:rsidRPr="000259D4" w:rsidRDefault="000259D4" w:rsidP="000259D4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Kliknij </w:t>
      </w:r>
      <w:r w:rsidRPr="000259D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Dołącz teraz</w:t>
      </w:r>
    </w:p>
    <w:p w:rsidR="000259D4" w:rsidRPr="000259D4" w:rsidRDefault="000259D4" w:rsidP="000259D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(przejdziesz do poczekalni, z której organizator wpuści Cię na spotkanie)</w:t>
      </w:r>
    </w:p>
    <w:p w:rsidR="000259D4" w:rsidRPr="000259D4" w:rsidRDefault="000259D4" w:rsidP="000259D4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br/>
        <w:t>Jak zabrać głos w dyskusji publicznej:</w:t>
      </w:r>
    </w:p>
    <w:p w:rsidR="000259D4" w:rsidRPr="000259D4" w:rsidRDefault="00593599" w:rsidP="00F1743C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celu usprawnienia spotkania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="00FA4E57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przy </w:t>
      </w:r>
      <w:r w:rsidR="000259D4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dołączeniu do </w:t>
      </w:r>
      <w:r w:rsidR="00FA4E57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spotkania </w:t>
      </w:r>
      <w:r w:rsidR="000259D4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- prosimy o</w:t>
      </w:r>
      <w:r w:rsidR="00F1743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="000259D4" w:rsidRPr="000259D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wyciszenie mikrofonów</w:t>
      </w:r>
      <w:r w:rsidR="00F1743C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="000259D4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(organizator także może wyciszać mikrofony lub czasowo blokować czat w celu zachowania porządku dyskusji)</w:t>
      </w:r>
    </w:p>
    <w:p w:rsidR="000259D4" w:rsidRPr="000259D4" w:rsidRDefault="000259D4" w:rsidP="000259D4">
      <w:pPr>
        <w:numPr>
          <w:ilvl w:val="0"/>
          <w:numId w:val="7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Chęć zabrania głosu w dyskusji zgłoś</w:t>
      </w:r>
      <w:r w:rsidR="00F1743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opcj</w:t>
      </w:r>
      <w:r w:rsidR="00F1743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ą </w:t>
      </w:r>
      <w:r w:rsidRPr="000259D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„podnieś rękę”</w:t>
      </w:r>
    </w:p>
    <w:p w:rsidR="000259D4" w:rsidRPr="000259D4" w:rsidRDefault="000259D4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(czekaj na zaproszenie organizatora do zabrania głosu)</w:t>
      </w:r>
    </w:p>
    <w:p w:rsidR="000259D4" w:rsidRPr="000259D4" w:rsidRDefault="000259D4" w:rsidP="000259D4">
      <w:pPr>
        <w:numPr>
          <w:ilvl w:val="0"/>
          <w:numId w:val="8"/>
        </w:numPr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Możesz także zadać pytanie lub napisać uwagę poprzez czat</w:t>
      </w:r>
    </w:p>
    <w:p w:rsidR="000259D4" w:rsidRPr="000259D4" w:rsidRDefault="000259D4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0259D4" w:rsidRPr="000259D4" w:rsidRDefault="000259D4" w:rsidP="000259D4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>Składanie uwag w toku dyskusji publicznej:</w:t>
      </w:r>
    </w:p>
    <w:p w:rsidR="000259D4" w:rsidRPr="000259D4" w:rsidRDefault="000259D4" w:rsidP="000259D4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Zgodnie z przepisami ustawy o planowaniu i zagospodarowaniu przestrzennym</w:t>
      </w:r>
      <w:r w:rsidR="00F74B3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*</w:t>
      </w:r>
      <w:r w:rsidR="00F1743C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dyskusja </w:t>
      </w:r>
      <w:r w:rsidR="00FA4E57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będzie</w:t>
      </w:r>
      <w:r w:rsidR="00FA4E57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prowadzona w sposób umożliwiający:</w:t>
      </w:r>
    </w:p>
    <w:p w:rsidR="000259D4" w:rsidRPr="000259D4" w:rsidRDefault="000259D4" w:rsidP="00F1743C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>„ 1) zabieranie głosu, zadawanie pytań i składanie uwag przez jednoczesną transmisję obrazu i dźwięku, oraz</w:t>
      </w:r>
    </w:p>
    <w:p w:rsidR="000259D4" w:rsidRPr="000259D4" w:rsidRDefault="000259D4" w:rsidP="00F1743C">
      <w:pPr>
        <w:spacing w:after="0" w:line="240" w:lineRule="auto"/>
        <w:ind w:left="142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>2) zadawanie pytań i składanie uwag w formie zapisu tekstowego.</w:t>
      </w:r>
    </w:p>
    <w:p w:rsidR="000259D4" w:rsidRPr="000259D4" w:rsidRDefault="000259D4" w:rsidP="000259D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 xml:space="preserve">Wnoszący uwagi podaje swoje imię i nazwisko </w:t>
      </w:r>
      <w:r w:rsidR="00FA4E57"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 xml:space="preserve">oraz adres zamieszkania </w:t>
      </w:r>
      <w:r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 xml:space="preserve">albo nazwę </w:t>
      </w:r>
      <w:r w:rsidR="00FA4E57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>i adres siedziby</w:t>
      </w:r>
      <w:r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>”.</w:t>
      </w:r>
    </w:p>
    <w:p w:rsidR="000259D4" w:rsidRPr="000259D4" w:rsidRDefault="000259D4" w:rsidP="000259D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0259D4" w:rsidRPr="000259D4" w:rsidRDefault="000259D4" w:rsidP="00F74B3F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>* art. 8 c i d ustawy z dnia 27 marca 2003 r. o planowaniu i zagospodarowaniu przestrzennym</w:t>
      </w:r>
      <w:r w:rsidR="00F74B3F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br/>
      </w:r>
      <w:r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>(Dz. U. z 2020 r.</w:t>
      </w:r>
      <w:r w:rsidR="00F74B3F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>,</w:t>
      </w:r>
      <w:r w:rsidRPr="000259D4">
        <w:rPr>
          <w:rFonts w:ascii="inherit" w:eastAsia="Times New Roman" w:hAnsi="inherit" w:cs="Times New Roman"/>
          <w:color w:val="000000"/>
          <w:sz w:val="21"/>
          <w:szCs w:val="21"/>
          <w:bdr w:val="none" w:sz="0" w:space="0" w:color="auto" w:frame="1"/>
          <w:lang w:eastAsia="pl-PL"/>
        </w:rPr>
        <w:t xml:space="preserve"> poz. 293 z późn. zm.)</w:t>
      </w:r>
    </w:p>
    <w:p w:rsidR="000259D4" w:rsidRPr="000259D4" w:rsidRDefault="000259D4" w:rsidP="000259D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563456" w:rsidRPr="00563456" w:rsidRDefault="00563456" w:rsidP="00563456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Zgłaszając uwagę należy podać</w:t>
      </w:r>
      <w:r w:rsidRPr="00563456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563456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swoje imię i nazwisko oraz adres zamieszkania, a w przypadku podmiotu jego nazwę i adres siedziby.</w:t>
      </w:r>
    </w:p>
    <w:p w:rsidR="000259D4" w:rsidRPr="000259D4" w:rsidRDefault="00563456" w:rsidP="000259D4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U</w:t>
      </w:r>
      <w:r w:rsidR="000259D4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wag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i</w:t>
      </w:r>
      <w:r w:rsidR="000259D4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nie spełniające wymogów formalnych</w:t>
      </w:r>
      <w:r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, niezależnie od ich treści, </w:t>
      </w:r>
      <w:r w:rsidR="000259D4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nie będą mogły być rozpatrzone w trybie przewidzianym ww. ustawą.</w:t>
      </w:r>
    </w:p>
    <w:p w:rsidR="000259D4" w:rsidRPr="000259D4" w:rsidRDefault="000259D4" w:rsidP="000259D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pl-PL"/>
        </w:rPr>
        <w:t>Treści uwag, w tym dane osobowe będą widoczne dla uczestników dyskusji.</w:t>
      </w:r>
    </w:p>
    <w:p w:rsidR="000259D4" w:rsidRPr="000259D4" w:rsidRDefault="000259D4" w:rsidP="000259D4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Uwagi do projekt</w:t>
      </w:r>
      <w:r w:rsidR="00F74B3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ów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="00F74B3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zmian </w:t>
      </w:r>
      <w:r w:rsidR="00563456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miejscowych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plan</w:t>
      </w:r>
      <w:r w:rsidR="00F74B3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ów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można także składać w sposób określony w ogłoszeniu o wyłożeniu </w:t>
      </w:r>
      <w:r w:rsidR="00722652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do publicznego wglądu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</w:t>
      </w:r>
    </w:p>
    <w:p w:rsidR="000259D4" w:rsidRPr="000259D4" w:rsidRDefault="000259D4" w:rsidP="000259D4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lastRenderedPageBreak/>
        <w:t>Rejestrowanie dyskusji:</w:t>
      </w:r>
    </w:p>
    <w:p w:rsidR="000259D4" w:rsidRPr="000259D4" w:rsidRDefault="000259D4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Przebieg dyskusji będzie nagrywany w celu sporządzenia protokołu wymaganego przepisami.</w:t>
      </w:r>
    </w:p>
    <w:p w:rsidR="000259D4" w:rsidRPr="000259D4" w:rsidRDefault="000259D4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0259D4" w:rsidRPr="000259D4" w:rsidRDefault="000259D4" w:rsidP="000259D4">
      <w:pPr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Uwaga: Szczegółowe informacje o aplikacji Microsoft Teams są dostępne </w:t>
      </w:r>
      <w:hyperlink r:id="rId7" w:tgtFrame="_blank" w:history="1">
        <w:r w:rsidRPr="000259D4">
          <w:rPr>
            <w:rFonts w:ascii="inherit" w:eastAsia="Times New Roman" w:hAnsi="inherit" w:cs="Times New Roman"/>
            <w:color w:val="663399"/>
            <w:sz w:val="24"/>
            <w:szCs w:val="24"/>
            <w:u w:val="single"/>
            <w:bdr w:val="none" w:sz="0" w:space="0" w:color="auto" w:frame="1"/>
            <w:lang w:eastAsia="pl-PL"/>
          </w:rPr>
          <w:t>TUTAJ</w:t>
        </w:r>
      </w:hyperlink>
    </w:p>
    <w:p w:rsidR="000259D4" w:rsidRPr="000259D4" w:rsidRDefault="000259D4" w:rsidP="000259D4">
      <w:pPr>
        <w:spacing w:before="300" w:after="150" w:line="240" w:lineRule="auto"/>
        <w:textAlignment w:val="baseline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>Informacje o ochronie danych osobowych:</w:t>
      </w:r>
    </w:p>
    <w:p w:rsidR="000259D4" w:rsidRPr="000259D4" w:rsidRDefault="000259D4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F66273">
        <w:rPr>
          <w:rFonts w:ascii="inherit" w:eastAsia="Times New Roman" w:hAnsi="inherit" w:cs="Times New Roman"/>
          <w:b/>
          <w:color w:val="000000"/>
          <w:sz w:val="24"/>
          <w:szCs w:val="24"/>
          <w:lang w:eastAsia="pl-PL"/>
        </w:rPr>
        <w:t>KLAUZULA INFORMACYJNA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(dane obowiązkowe):</w:t>
      </w:r>
    </w:p>
    <w:p w:rsidR="000259D4" w:rsidRPr="000259D4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Zgodnie z art. 13 ust. 1 i ust. 2 rozporządzenia Parlamentu Europejskiego i Rady (UE) 2016/679 z dnia 27 kwietnia 2016 r. w</w:t>
      </w:r>
      <w:r w:rsidR="00051B1E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sprawie ochr</w:t>
      </w:r>
      <w:r w:rsidR="00051B1E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ony osób fizycznych w związku z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przetwarzaniem danych osobowych i w sprawie swobodnego przepływu takich danych oraz uchylenia dyrektywy 95/46/WE (ogólne rozporządzenie o ochronie danych) informuję, że:</w:t>
      </w:r>
    </w:p>
    <w:p w:rsidR="000259D4" w:rsidRPr="000259D4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1. Administratorem Pani/Pana danych osobowych jest </w:t>
      </w:r>
      <w:r w:rsidR="00F74B3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Burmistrz Miasta Marki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z siedzibą</w:t>
      </w:r>
      <w:r w:rsidR="00ED7F47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 </w:t>
      </w:r>
      <w:r w:rsidR="00F74B3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Markach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przy </w:t>
      </w:r>
      <w:r w:rsidR="00ED7F47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A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l. M</w:t>
      </w:r>
      <w:r w:rsidR="00F74B3F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arsz. J. Piłsudskiego 95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, e-mail: </w:t>
      </w:r>
      <w:r w:rsidR="00BE3892" w:rsidRPr="00BE389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urzad.miasta@marki.pl</w:t>
      </w:r>
    </w:p>
    <w:p w:rsidR="000259D4" w:rsidRPr="000259D4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2. </w:t>
      </w:r>
      <w:r w:rsidR="00BE389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Burmistrz Miasta Marki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wyznaczył inspektora ochrony danych, e-mail: iod@</w:t>
      </w:r>
      <w:r w:rsidR="00BE389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marki.pl</w:t>
      </w:r>
    </w:p>
    <w:p w:rsidR="000259D4" w:rsidRPr="00E05AEB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3. Pani/Pana dane osobowe przetwarzane będą w celu opracowania projektu </w:t>
      </w:r>
      <w:r w:rsidR="0072265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zmiany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miejscowego planu zagospodarowania przestrzennego na podstawie art. 6, 14, 15 oraz zgodnie z art.</w:t>
      </w:r>
      <w:r w:rsidR="0072265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17 i 18 ustawy o planowaniu i zagospodarowaniu przestrzennym w</w:t>
      </w:r>
      <w:r w:rsidR="0072265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ramach realizacji zadań publicznych przez administratora oraz w celach archiwizacji dokumentacji w</w:t>
      </w:r>
      <w:r w:rsidR="0072265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oparciu</w:t>
      </w:r>
      <w:r w:rsidR="0072265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o</w:t>
      </w:r>
      <w:r w:rsidR="0072265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ustawę o narodowym zasobie archiwalnym i </w:t>
      </w:r>
      <w:r w:rsidRP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archiwach archiwalnych, zgodnie z art. 6 ust</w:t>
      </w:r>
      <w:r w:rsidR="00722652" w:rsidRP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</w:t>
      </w:r>
      <w:r w:rsidRP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1 lit</w:t>
      </w:r>
      <w:r w:rsidR="00722652" w:rsidRP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</w:t>
      </w:r>
      <w:r w:rsidRP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e </w:t>
      </w:r>
      <w:r w:rsidR="00E05AEB" w:rsidRPr="00E05AEB">
        <w:rPr>
          <w:rFonts w:ascii="inherit" w:eastAsia="Times New Roman" w:hAnsi="inherit" w:cs="Times New Roman"/>
          <w:iCs/>
          <w:color w:val="000000"/>
          <w:sz w:val="24"/>
          <w:szCs w:val="24"/>
          <w:lang w:eastAsia="pl-PL"/>
        </w:rPr>
        <w:t>rozporządzenia</w:t>
      </w:r>
      <w:r w:rsidR="00E05AEB" w:rsidRP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2016/679</w:t>
      </w:r>
      <w:r w:rsidR="00E05AEB" w:rsidRP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</w:t>
      </w:r>
    </w:p>
    <w:p w:rsidR="000259D4" w:rsidRPr="000259D4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4. Pani/Pana dane osobowe będą przetwarzane przez okres wynikający z przepisów prawa</w:t>
      </w:r>
      <w:r w:rsidR="0072265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br/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dot. archiwizacji.</w:t>
      </w:r>
    </w:p>
    <w:p w:rsidR="000259D4" w:rsidRPr="000259D4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5. Posiada Pani/Pan prawo dostępu do treści swoich danych oraz prawo ich sprostowania, ograniczenia przetwarzania, prawo wniesienia sprzeciwu wobec przetwarzania.</w:t>
      </w:r>
    </w:p>
    <w:p w:rsidR="000259D4" w:rsidRPr="000259D4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6. Posiada Pan/Pani prawo wniesienia skargi do organu nadzorczego, gdy uzna Pani/Pan, że przetwarzanie </w:t>
      </w:r>
      <w:r w:rsidR="00E05AEB"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Pani/Pana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danych osobowych </w:t>
      </w:r>
      <w:r w:rsid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 związku z opracowaniem dokumentów planistycznych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narusza przepisy ogólnego</w:t>
      </w:r>
      <w:r w:rsidR="000F0D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rozporządzenia Parlamentu Europejskiego i Rady (UE) 2016/679 o ochronie danych osobowych z dnia 27 kwietnia 2016 r. zgodnie z art. 77.</w:t>
      </w:r>
    </w:p>
    <w:p w:rsidR="000259D4" w:rsidRPr="000259D4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7. </w:t>
      </w:r>
      <w:r w:rsidR="00F30BB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Udział w dyskusji jest dobrowolny. </w:t>
      </w:r>
      <w:r w:rsidR="004844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Warunkiem uczestnictwa jest wysłanie zgłoszenia wraz z </w:t>
      </w:r>
      <w:r w:rsidR="00336D2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d</w:t>
      </w:r>
      <w:r w:rsidR="00F30BB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an</w:t>
      </w:r>
      <w:r w:rsidR="004844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ymi</w:t>
      </w:r>
      <w:r w:rsidR="00F30BB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osobow</w:t>
      </w:r>
      <w:r w:rsidR="004844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ymi </w:t>
      </w:r>
      <w:r w:rsidR="00336D2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i adresow</w:t>
      </w:r>
      <w:r w:rsidR="004844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ymi uczestnika,</w:t>
      </w:r>
      <w:r w:rsidR="00336D2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a w przypadku firmy jej nazw</w:t>
      </w:r>
      <w:r w:rsidR="004844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y</w:t>
      </w:r>
      <w:r w:rsidR="00336D2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i adres</w:t>
      </w:r>
      <w:r w:rsidR="004844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u</w:t>
      </w:r>
      <w:r w:rsidR="00336D2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siedziby</w:t>
      </w:r>
      <w:r w:rsidR="00F30BB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. </w:t>
      </w:r>
      <w:r w:rsidR="004844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Zgłoszenia bez ww. danych </w:t>
      </w:r>
      <w:r w:rsid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nie będą uwzględniane</w:t>
      </w:r>
      <w:r w:rsidR="004844B2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. </w:t>
      </w:r>
      <w:r w:rsidR="00336D20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Dane osobowe lub nazwa podmiotu jest wymagana do złożenia uwagi. </w:t>
      </w:r>
      <w:r w:rsidR="00603AFD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Uwagi „Anonim” nie będą uwzględniane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.</w:t>
      </w:r>
    </w:p>
    <w:p w:rsidR="000259D4" w:rsidRPr="000259D4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8. Podane przez Pana/Panią dane osobowe nie będą wykorzystywane do zautomatyzowanego podejmowania decyzji, w tym profilowania, o którym mowa w art. 22 w/w rozporządzenia.</w:t>
      </w:r>
    </w:p>
    <w:p w:rsidR="000259D4" w:rsidRPr="000259D4" w:rsidRDefault="000259D4" w:rsidP="00ED7F47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9. Odbiorcami Pani/Pana danych osobowych będą zewnętrzni wykonawcy projektów dokumentów planistycznych realizujących zadania publiczne na podstawie zawartej umowy cywilnoprawnej oraz operator pocztowy lub osoba upoważniona do odbioru dokumentów.</w:t>
      </w:r>
    </w:p>
    <w:p w:rsidR="00603AFD" w:rsidRDefault="00603AFD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603AFD" w:rsidRDefault="00603AFD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603AFD" w:rsidRDefault="00603AFD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</w:p>
    <w:p w:rsidR="000259D4" w:rsidRPr="000259D4" w:rsidRDefault="000259D4" w:rsidP="000259D4">
      <w:pPr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F66273">
        <w:rPr>
          <w:rFonts w:ascii="inherit" w:eastAsia="Times New Roman" w:hAnsi="inherit" w:cs="Times New Roman"/>
          <w:b/>
          <w:color w:val="000000"/>
          <w:sz w:val="24"/>
          <w:szCs w:val="24"/>
          <w:lang w:eastAsia="pl-PL"/>
        </w:rPr>
        <w:lastRenderedPageBreak/>
        <w:t>KLAUZULA INFORMACYJNA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(dane dodatkowe):  </w:t>
      </w:r>
    </w:p>
    <w:p w:rsidR="000259D4" w:rsidRPr="000259D4" w:rsidRDefault="000259D4" w:rsidP="00A9409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Zgodnie z art. 13 ust. 1 i ust. 2 rozporządzenia Parlamentu Europejskiego i Rady (UE) 2016/679 z dnia 27 kwietnia 2016 r. w sprawie ochrony osób fizycznych w związku z przetwarzaniem danych osobowych i w sprawie swobodnego przepływu takich danych oraz uchylenia dyrektywy 95/46/WE (ogólne rozporządzenie o ochronie danych) informuję, że:</w:t>
      </w:r>
    </w:p>
    <w:p w:rsidR="000259D4" w:rsidRPr="000259D4" w:rsidRDefault="000259D4" w:rsidP="00A9409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1. Podając dane dodatkowe wyraża Pani/Pan zgodę na ich przetwarzanie dla potrzeb niezbędnych do przeprowadzenia </w:t>
      </w:r>
      <w:r w:rsid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procedury planistycznej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(Rozporządzenie Parlamentu Europejskiego i Rady (UE) 2016/679 w sprawie ochrony osób fizycznych w związku z przetwarzaniem danych osobowych i w sprawie swobodnego przepływu takich danych osobowych i w sprawie</w:t>
      </w:r>
      <w:r w:rsidR="00E05AEB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 xml:space="preserve"> </w:t>
      </w: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swobodnego przepływu takich danych oraz uchylenia dyrektywy 95/46/WE).</w:t>
      </w:r>
    </w:p>
    <w:p w:rsidR="000259D4" w:rsidRPr="000259D4" w:rsidRDefault="000259D4" w:rsidP="00A9409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2. Pani/Pana dane dodatkowe przetwarzane będą tylko w celu usprawnienia kontaktu organu rozpatrującego uwagi ze składającym uwagi.</w:t>
      </w:r>
    </w:p>
    <w:p w:rsidR="000259D4" w:rsidRPr="000259D4" w:rsidRDefault="000259D4" w:rsidP="00A94095">
      <w:pPr>
        <w:spacing w:after="150" w:line="240" w:lineRule="auto"/>
        <w:jc w:val="both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</w:pPr>
      <w:r w:rsidRPr="000259D4">
        <w:rPr>
          <w:rFonts w:ascii="inherit" w:eastAsia="Times New Roman" w:hAnsi="inherit" w:cs="Times New Roman"/>
          <w:color w:val="000000"/>
          <w:sz w:val="24"/>
          <w:szCs w:val="24"/>
          <w:lang w:eastAsia="pl-PL"/>
        </w:rPr>
        <w:t>3. Posiada Pani/Pan prawo cofnięcia zgody w dowolnym momencie bez wpływu na zgodność z prawem przetwarzania, którego dokonano na podstawie zgody przed jej cofnięciem.</w:t>
      </w:r>
    </w:p>
    <w:p w:rsidR="00285139" w:rsidRDefault="00285139" w:rsidP="00A94095">
      <w:pPr>
        <w:jc w:val="both"/>
      </w:pPr>
    </w:p>
    <w:sectPr w:rsidR="0028513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292" w:rsidRDefault="00430292" w:rsidP="00430292">
      <w:pPr>
        <w:spacing w:after="0" w:line="240" w:lineRule="auto"/>
      </w:pPr>
      <w:r>
        <w:separator/>
      </w:r>
    </w:p>
  </w:endnote>
  <w:endnote w:type="continuationSeparator" w:id="0">
    <w:p w:rsidR="00430292" w:rsidRDefault="00430292" w:rsidP="00430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905873398"/>
      <w:docPartObj>
        <w:docPartGallery w:val="Page Numbers (Bottom of Page)"/>
        <w:docPartUnique/>
      </w:docPartObj>
    </w:sdtPr>
    <w:sdtContent>
      <w:p w:rsidR="00430292" w:rsidRDefault="004302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31D00" w:rsidRPr="00C31D00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>/3</w:t>
        </w:r>
      </w:p>
    </w:sdtContent>
  </w:sdt>
  <w:p w:rsidR="00430292" w:rsidRDefault="004302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292" w:rsidRDefault="00430292" w:rsidP="00430292">
      <w:pPr>
        <w:spacing w:after="0" w:line="240" w:lineRule="auto"/>
      </w:pPr>
      <w:r>
        <w:separator/>
      </w:r>
    </w:p>
  </w:footnote>
  <w:footnote w:type="continuationSeparator" w:id="0">
    <w:p w:rsidR="00430292" w:rsidRDefault="00430292" w:rsidP="00430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37C"/>
    <w:multiLevelType w:val="multilevel"/>
    <w:tmpl w:val="5F00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F0701"/>
    <w:multiLevelType w:val="multilevel"/>
    <w:tmpl w:val="BD6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95F99"/>
    <w:multiLevelType w:val="multilevel"/>
    <w:tmpl w:val="9BD6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35C70"/>
    <w:multiLevelType w:val="multilevel"/>
    <w:tmpl w:val="FAD0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937BA"/>
    <w:multiLevelType w:val="multilevel"/>
    <w:tmpl w:val="0FF4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B97356"/>
    <w:multiLevelType w:val="multilevel"/>
    <w:tmpl w:val="FDB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A61DA"/>
    <w:multiLevelType w:val="multilevel"/>
    <w:tmpl w:val="44D4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8B5859"/>
    <w:multiLevelType w:val="multilevel"/>
    <w:tmpl w:val="4EB60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D4"/>
    <w:rsid w:val="000259D4"/>
    <w:rsid w:val="00051B1E"/>
    <w:rsid w:val="00065DCB"/>
    <w:rsid w:val="000F0DB2"/>
    <w:rsid w:val="00285139"/>
    <w:rsid w:val="00336D20"/>
    <w:rsid w:val="00430292"/>
    <w:rsid w:val="004844B2"/>
    <w:rsid w:val="00563456"/>
    <w:rsid w:val="00593599"/>
    <w:rsid w:val="00603AFD"/>
    <w:rsid w:val="00722652"/>
    <w:rsid w:val="00875F1C"/>
    <w:rsid w:val="009130C6"/>
    <w:rsid w:val="00A50CA5"/>
    <w:rsid w:val="00A94095"/>
    <w:rsid w:val="00BE3892"/>
    <w:rsid w:val="00BF5370"/>
    <w:rsid w:val="00C31D00"/>
    <w:rsid w:val="00CD2C08"/>
    <w:rsid w:val="00E05AEB"/>
    <w:rsid w:val="00ED7F47"/>
    <w:rsid w:val="00F1743C"/>
    <w:rsid w:val="00F30BB4"/>
    <w:rsid w:val="00F66273"/>
    <w:rsid w:val="00F74B3F"/>
    <w:rsid w:val="00FA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430E-3F2E-456F-A092-242F7836C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E05AE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3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292"/>
  </w:style>
  <w:style w:type="paragraph" w:styleId="Stopka">
    <w:name w:val="footer"/>
    <w:basedOn w:val="Normalny"/>
    <w:link w:val="StopkaZnak"/>
    <w:uiPriority w:val="99"/>
    <w:unhideWhenUsed/>
    <w:rsid w:val="00430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0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pl-pl/microsoft-365/microsoft-teams/fr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Lachowski</dc:creator>
  <cp:keywords/>
  <dc:description/>
  <cp:lastModifiedBy>Marcin Lachowski</cp:lastModifiedBy>
  <cp:revision>2</cp:revision>
  <dcterms:created xsi:type="dcterms:W3CDTF">2020-12-18T08:43:00Z</dcterms:created>
  <dcterms:modified xsi:type="dcterms:W3CDTF">2020-12-18T08:43:00Z</dcterms:modified>
</cp:coreProperties>
</file>