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0F" w:rsidRDefault="009446F4" w:rsidP="009446F4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PROTOKÓŁ nr </w:t>
      </w:r>
      <w:r w:rsidR="00876A6F">
        <w:rPr>
          <w:rFonts w:ascii="Arial" w:hAnsi="Arial" w:cs="Arial"/>
        </w:rPr>
        <w:t>71</w:t>
      </w:r>
    </w:p>
    <w:p w:rsidR="009446F4" w:rsidRDefault="009446F4" w:rsidP="009446F4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z połączonego posiedzenia </w:t>
      </w:r>
      <w:r>
        <w:rPr>
          <w:rFonts w:ascii="Arial" w:hAnsi="Arial" w:cs="Arial"/>
        </w:rPr>
        <w:t>Komisji Budżetowo-Gospodarczej</w:t>
      </w:r>
      <w:r w:rsidRPr="009446F4">
        <w:rPr>
          <w:rFonts w:ascii="Arial" w:hAnsi="Arial" w:cs="Arial"/>
        </w:rPr>
        <w:t xml:space="preserve">, </w:t>
      </w:r>
    </w:p>
    <w:p w:rsidR="00237162" w:rsidRDefault="009446F4" w:rsidP="009446F4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Komisji Oświaty, Kultury </w:t>
      </w:r>
      <w:r>
        <w:rPr>
          <w:rFonts w:ascii="Arial" w:hAnsi="Arial" w:cs="Arial"/>
        </w:rPr>
        <w:t>i Sportu, Komisji Rewizyjnej</w:t>
      </w:r>
      <w:r w:rsidRPr="009446F4">
        <w:rPr>
          <w:rFonts w:ascii="Arial" w:hAnsi="Arial" w:cs="Arial"/>
        </w:rPr>
        <w:t xml:space="preserve">, </w:t>
      </w:r>
    </w:p>
    <w:p w:rsidR="00237162" w:rsidRDefault="009446F4" w:rsidP="009446F4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Komisji Ska</w:t>
      </w:r>
      <w:r>
        <w:rPr>
          <w:rFonts w:ascii="Arial" w:hAnsi="Arial" w:cs="Arial"/>
        </w:rPr>
        <w:t>rg, Wniosków i Petycji</w:t>
      </w:r>
      <w:r w:rsidRPr="009446F4">
        <w:rPr>
          <w:rFonts w:ascii="Arial" w:hAnsi="Arial" w:cs="Arial"/>
        </w:rPr>
        <w:t xml:space="preserve">, </w:t>
      </w:r>
    </w:p>
    <w:p w:rsidR="009446F4" w:rsidRPr="009446F4" w:rsidRDefault="009446F4" w:rsidP="00237162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Komisji Zdrowia, Opieki Społecznej, Bezpieczeństwa </w:t>
      </w:r>
      <w:r w:rsidR="00237162">
        <w:rPr>
          <w:rFonts w:ascii="Arial" w:hAnsi="Arial" w:cs="Arial"/>
        </w:rPr>
        <w:t xml:space="preserve">Publicznego </w:t>
      </w:r>
      <w:r w:rsidRPr="009446F4">
        <w:rPr>
          <w:rFonts w:ascii="Arial" w:hAnsi="Arial" w:cs="Arial"/>
        </w:rPr>
        <w:t>i Ochrony Środowiska</w:t>
      </w:r>
      <w:r>
        <w:rPr>
          <w:rFonts w:ascii="Arial" w:hAnsi="Arial" w:cs="Arial"/>
        </w:rPr>
        <w:t xml:space="preserve">, </w:t>
      </w:r>
      <w:bookmarkStart w:id="0" w:name="_GoBack"/>
      <w:bookmarkEnd w:id="0"/>
      <w:r w:rsidRPr="009446F4">
        <w:rPr>
          <w:rFonts w:ascii="Arial" w:hAnsi="Arial" w:cs="Arial"/>
        </w:rPr>
        <w:t>które odbyło się w dniu 23 listopada 2022 roku</w:t>
      </w:r>
    </w:p>
    <w:p w:rsidR="009446F4" w:rsidRPr="009446F4" w:rsidRDefault="009446F4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4A034F" w:rsidRPr="009446F4" w:rsidRDefault="00EA335D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Obrady rozpoczęto 23 listopada 2022 o godz. 16:00, a zakończono o godz. 17:18 tego samego dnia.</w:t>
      </w:r>
    </w:p>
    <w:p w:rsidR="004A034F" w:rsidRPr="009446F4" w:rsidRDefault="00EA335D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W posiedzeniu wzięło udział 17 członków.</w:t>
      </w:r>
    </w:p>
    <w:p w:rsidR="004A034F" w:rsidRPr="009446F4" w:rsidRDefault="00EA335D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Obecni:</w:t>
      </w:r>
    </w:p>
    <w:p w:rsidR="004A034F" w:rsidRPr="009446F4" w:rsidRDefault="00EA335D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1. Marcin Brzeziński</w:t>
      </w:r>
      <w:r w:rsidRPr="009446F4">
        <w:rPr>
          <w:rFonts w:ascii="Arial" w:hAnsi="Arial" w:cs="Arial"/>
        </w:rPr>
        <w:br/>
        <w:t>2. Anna Chojecka</w:t>
      </w:r>
      <w:r w:rsidRPr="009446F4">
        <w:rPr>
          <w:rFonts w:ascii="Arial" w:hAnsi="Arial" w:cs="Arial"/>
        </w:rPr>
        <w:br/>
        <w:t>3. Grzegorz Chwiłoc-Fiłoc</w:t>
      </w:r>
      <w:r w:rsidRPr="009446F4">
        <w:rPr>
          <w:rFonts w:ascii="Arial" w:hAnsi="Arial" w:cs="Arial"/>
        </w:rPr>
        <w:br/>
        <w:t xml:space="preserve">4. </w:t>
      </w:r>
      <w:r w:rsidRPr="009446F4">
        <w:rPr>
          <w:rFonts w:ascii="Arial" w:hAnsi="Arial" w:cs="Arial"/>
          <w:strike/>
        </w:rPr>
        <w:t>Jacek Domaszczyński</w:t>
      </w:r>
      <w:r w:rsidRPr="009446F4">
        <w:rPr>
          <w:rFonts w:ascii="Arial" w:hAnsi="Arial" w:cs="Arial"/>
        </w:rPr>
        <w:br/>
        <w:t>5. Michał Jaroch</w:t>
      </w:r>
      <w:r w:rsidRPr="009446F4">
        <w:rPr>
          <w:rFonts w:ascii="Arial" w:hAnsi="Arial" w:cs="Arial"/>
        </w:rPr>
        <w:br/>
        <w:t xml:space="preserve">6. </w:t>
      </w:r>
      <w:r w:rsidRPr="009446F4">
        <w:rPr>
          <w:rFonts w:ascii="Arial" w:hAnsi="Arial" w:cs="Arial"/>
          <w:strike/>
        </w:rPr>
        <w:t>Janusz Jaworski</w:t>
      </w:r>
      <w:r w:rsidRPr="009446F4">
        <w:rPr>
          <w:rFonts w:ascii="Arial" w:hAnsi="Arial" w:cs="Arial"/>
        </w:rPr>
        <w:br/>
        <w:t>7. Jarosław Jaździk</w:t>
      </w:r>
      <w:r w:rsidRPr="009446F4">
        <w:rPr>
          <w:rFonts w:ascii="Arial" w:hAnsi="Arial" w:cs="Arial"/>
        </w:rPr>
        <w:br/>
        <w:t>8. Daniel Kurek</w:t>
      </w:r>
      <w:r w:rsidRPr="009446F4">
        <w:rPr>
          <w:rFonts w:ascii="Arial" w:hAnsi="Arial" w:cs="Arial"/>
        </w:rPr>
        <w:br/>
        <w:t>9. Przemysław Lis</w:t>
      </w:r>
      <w:r w:rsidRPr="009446F4">
        <w:rPr>
          <w:rFonts w:ascii="Arial" w:hAnsi="Arial" w:cs="Arial"/>
        </w:rPr>
        <w:br/>
        <w:t>10. Agnieszka Lużyńska</w:t>
      </w:r>
      <w:r w:rsidRPr="009446F4">
        <w:rPr>
          <w:rFonts w:ascii="Arial" w:hAnsi="Arial" w:cs="Arial"/>
        </w:rPr>
        <w:br/>
        <w:t>11. Marek Mielczarek</w:t>
      </w:r>
      <w:r w:rsidRPr="009446F4">
        <w:rPr>
          <w:rFonts w:ascii="Arial" w:hAnsi="Arial" w:cs="Arial"/>
        </w:rPr>
        <w:br/>
        <w:t>12. Andrzej Nadolski</w:t>
      </w:r>
      <w:r w:rsidRPr="009446F4">
        <w:rPr>
          <w:rFonts w:ascii="Arial" w:hAnsi="Arial" w:cs="Arial"/>
        </w:rPr>
        <w:br/>
        <w:t>13. Tomasz Paciorek</w:t>
      </w:r>
      <w:r w:rsidRPr="009446F4">
        <w:rPr>
          <w:rFonts w:ascii="Arial" w:hAnsi="Arial" w:cs="Arial"/>
        </w:rPr>
        <w:br/>
        <w:t>14. Urszula Paszkiewicz</w:t>
      </w:r>
      <w:r w:rsidRPr="009446F4">
        <w:rPr>
          <w:rFonts w:ascii="Arial" w:hAnsi="Arial" w:cs="Arial"/>
        </w:rPr>
        <w:br/>
        <w:t xml:space="preserve">15. </w:t>
      </w:r>
      <w:r w:rsidRPr="009446F4">
        <w:rPr>
          <w:rFonts w:ascii="Arial" w:hAnsi="Arial" w:cs="Arial"/>
          <w:strike/>
        </w:rPr>
        <w:t>Michał Piwko</w:t>
      </w:r>
      <w:r w:rsidRPr="009446F4">
        <w:rPr>
          <w:rFonts w:ascii="Arial" w:hAnsi="Arial" w:cs="Arial"/>
        </w:rPr>
        <w:br/>
        <w:t>16. Andrzej Rostek</w:t>
      </w:r>
      <w:r w:rsidRPr="009446F4">
        <w:rPr>
          <w:rFonts w:ascii="Arial" w:hAnsi="Arial" w:cs="Arial"/>
        </w:rPr>
        <w:br/>
        <w:t>17. Marlena Stosio</w:t>
      </w:r>
      <w:r w:rsidRPr="009446F4">
        <w:rPr>
          <w:rFonts w:ascii="Arial" w:hAnsi="Arial" w:cs="Arial"/>
        </w:rPr>
        <w:br/>
        <w:t xml:space="preserve">18. </w:t>
      </w:r>
      <w:r w:rsidRPr="009446F4">
        <w:rPr>
          <w:rFonts w:ascii="Arial" w:hAnsi="Arial" w:cs="Arial"/>
          <w:strike/>
        </w:rPr>
        <w:t>Magdalena Szafarz</w:t>
      </w:r>
      <w:r w:rsidRPr="009446F4">
        <w:rPr>
          <w:rFonts w:ascii="Arial" w:hAnsi="Arial" w:cs="Arial"/>
        </w:rPr>
        <w:br/>
        <w:t>19. Robert Szafrański</w:t>
      </w:r>
      <w:r w:rsidRPr="009446F4">
        <w:rPr>
          <w:rFonts w:ascii="Arial" w:hAnsi="Arial" w:cs="Arial"/>
        </w:rPr>
        <w:br/>
        <w:t>20. Mikołaj Szczepanowski</w:t>
      </w:r>
      <w:r w:rsidRPr="009446F4">
        <w:rPr>
          <w:rFonts w:ascii="Arial" w:hAnsi="Arial" w:cs="Arial"/>
        </w:rPr>
        <w:br/>
        <w:t>21. Anna Woźniak</w:t>
      </w:r>
    </w:p>
    <w:p w:rsidR="001455DE" w:rsidRDefault="001455DE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:rsidR="001455DE" w:rsidRDefault="001455DE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C137E">
        <w:rPr>
          <w:rFonts w:ascii="Arial" w:hAnsi="Arial" w:cs="Arial"/>
          <w:u w:val="single"/>
        </w:rPr>
        <w:lastRenderedPageBreak/>
        <w:t>Pkt 2. Przedstawienie porządku obrad.</w:t>
      </w:r>
      <w:r w:rsidRPr="006C137E">
        <w:rPr>
          <w:rFonts w:ascii="Arial" w:hAnsi="Arial" w:cs="Arial"/>
          <w:u w:val="single"/>
        </w:rPr>
        <w:br/>
      </w:r>
      <w:r w:rsidRPr="006C137E">
        <w:rPr>
          <w:rFonts w:ascii="Arial" w:hAnsi="Arial" w:cs="Arial"/>
        </w:rPr>
        <w:br/>
      </w:r>
      <w:r w:rsidRPr="006C137E">
        <w:rPr>
          <w:rFonts w:ascii="Arial" w:hAnsi="Arial" w:cs="Arial"/>
          <w:u w:val="single"/>
        </w:rPr>
        <w:t xml:space="preserve">Pkt </w:t>
      </w:r>
      <w:r>
        <w:rPr>
          <w:rFonts w:ascii="Arial" w:hAnsi="Arial" w:cs="Arial"/>
          <w:u w:val="single"/>
        </w:rPr>
        <w:t xml:space="preserve">3. Przyjęcie </w:t>
      </w:r>
      <w:r w:rsidRPr="006C137E">
        <w:rPr>
          <w:rFonts w:ascii="Arial" w:hAnsi="Arial" w:cs="Arial"/>
          <w:u w:val="single"/>
        </w:rPr>
        <w:t>wniosków w sprawie zmian do porządku obrad.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455DE">
        <w:rPr>
          <w:rFonts w:ascii="Arial" w:hAnsi="Arial" w:cs="Arial"/>
          <w:u w:val="single"/>
        </w:rPr>
        <w:t xml:space="preserve">Pkt </w:t>
      </w:r>
      <w:r w:rsidR="00EA335D" w:rsidRPr="001455DE">
        <w:rPr>
          <w:rFonts w:ascii="Arial" w:hAnsi="Arial" w:cs="Arial"/>
          <w:u w:val="single"/>
        </w:rPr>
        <w:t>4. Prace nad projektem budżetu Gminy Miasto Marki na 2023 rok (Druk nr 715) oraz Wieloletniej Prognozy Finansowej Gminy Miasto Marki na lata 2023-2035 (Druk nr 716).</w:t>
      </w:r>
      <w:r w:rsidR="00EA335D" w:rsidRPr="001455DE">
        <w:rPr>
          <w:rFonts w:ascii="Arial" w:hAnsi="Arial" w:cs="Arial"/>
        </w:rPr>
        <w:br/>
      </w:r>
    </w:p>
    <w:p w:rsidR="00C94C30" w:rsidRDefault="00C94C30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Ustalono, że na </w:t>
      </w:r>
      <w:r w:rsidR="00F01D56">
        <w:rPr>
          <w:rFonts w:ascii="Arial" w:hAnsi="Arial" w:cs="Arial"/>
        </w:rPr>
        <w:t xml:space="preserve">obecnym </w:t>
      </w:r>
      <w:r>
        <w:rPr>
          <w:rFonts w:ascii="Arial" w:hAnsi="Arial" w:cs="Arial"/>
        </w:rPr>
        <w:t xml:space="preserve">posiedzeniu przeanalizowane zostaną </w:t>
      </w:r>
      <w:r w:rsidR="00F01D56">
        <w:rPr>
          <w:rFonts w:ascii="Arial" w:hAnsi="Arial" w:cs="Arial"/>
        </w:rPr>
        <w:t xml:space="preserve">dochody budżetu </w:t>
      </w:r>
      <w:r>
        <w:rPr>
          <w:rFonts w:ascii="Arial" w:hAnsi="Arial" w:cs="Arial"/>
        </w:rPr>
        <w:t xml:space="preserve">planowane </w:t>
      </w:r>
      <w:r w:rsidR="00F01D56">
        <w:rPr>
          <w:rFonts w:ascii="Arial" w:hAnsi="Arial" w:cs="Arial"/>
        </w:rPr>
        <w:t>na 2023 rok</w:t>
      </w:r>
      <w:r>
        <w:rPr>
          <w:rFonts w:ascii="Arial" w:hAnsi="Arial" w:cs="Arial"/>
        </w:rPr>
        <w:t>.</w:t>
      </w:r>
    </w:p>
    <w:p w:rsidR="00C94C30" w:rsidRDefault="00C94C30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:rsidR="00E909DB" w:rsidRDefault="00EA335D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9446F4">
        <w:rPr>
          <w:rFonts w:ascii="Arial" w:hAnsi="Arial" w:cs="Arial"/>
          <w:b/>
          <w:bCs/>
          <w:u w:val="single"/>
        </w:rPr>
        <w:t>W dyskusji wzięli udział: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Marcin Brzeziński</w:t>
      </w:r>
      <w:r w:rsidRPr="009446F4">
        <w:rPr>
          <w:rFonts w:ascii="Arial" w:hAnsi="Arial" w:cs="Arial"/>
        </w:rPr>
        <w:br/>
        <w:t>- Andrzej Nadolski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Jarosław Jaździk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</w:t>
      </w:r>
      <w:r w:rsidR="001455DE">
        <w:rPr>
          <w:rFonts w:ascii="Arial" w:hAnsi="Arial" w:cs="Arial"/>
        </w:rPr>
        <w:t>eata Orczyk</w:t>
      </w:r>
      <w:r w:rsidR="001455DE">
        <w:rPr>
          <w:rFonts w:ascii="Arial" w:hAnsi="Arial" w:cs="Arial"/>
        </w:rPr>
        <w:br/>
        <w:t>- Marlena Stosio</w:t>
      </w:r>
      <w:r w:rsidR="001455DE">
        <w:rPr>
          <w:rFonts w:ascii="Arial" w:hAnsi="Arial" w:cs="Arial"/>
        </w:rPr>
        <w:br/>
      </w:r>
      <w:r w:rsidR="001455DE">
        <w:rPr>
          <w:rFonts w:ascii="Arial" w:hAnsi="Arial" w:cs="Arial"/>
        </w:rPr>
        <w:lastRenderedPageBreak/>
        <w:br/>
      </w:r>
    </w:p>
    <w:p w:rsidR="001455DE" w:rsidRDefault="001455DE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1455DE">
        <w:rPr>
          <w:rFonts w:ascii="Arial" w:hAnsi="Arial" w:cs="Arial"/>
          <w:u w:val="single"/>
        </w:rPr>
        <w:t xml:space="preserve">Pkt </w:t>
      </w:r>
      <w:r>
        <w:rPr>
          <w:rFonts w:ascii="Arial" w:hAnsi="Arial" w:cs="Arial"/>
          <w:u w:val="single"/>
        </w:rPr>
        <w:t>5. Sprawy różne.</w:t>
      </w:r>
      <w:r>
        <w:rPr>
          <w:rFonts w:ascii="Arial" w:hAnsi="Arial" w:cs="Arial"/>
          <w:u w:val="single"/>
        </w:rPr>
        <w:br/>
      </w:r>
    </w:p>
    <w:p w:rsidR="001455DE" w:rsidRPr="001D6901" w:rsidRDefault="001455DE" w:rsidP="001455DE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9446F4">
        <w:rPr>
          <w:rFonts w:ascii="Arial" w:hAnsi="Arial" w:cs="Arial"/>
          <w:b/>
          <w:bCs/>
          <w:u w:val="single"/>
        </w:rPr>
        <w:t>W dyskusji wzięli udział:</w:t>
      </w:r>
      <w:r w:rsidRPr="009446F4">
        <w:rPr>
          <w:rFonts w:ascii="Arial" w:hAnsi="Arial" w:cs="Arial"/>
        </w:rPr>
        <w:br/>
        <w:t>- Jarosław Jaździk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Robert Szafrański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Anna Chojecka</w:t>
      </w:r>
      <w:r w:rsidRPr="009446F4">
        <w:rPr>
          <w:rFonts w:ascii="Arial" w:hAnsi="Arial" w:cs="Arial"/>
        </w:rPr>
        <w:br/>
      </w:r>
      <w:r w:rsidRPr="009446F4">
        <w:rPr>
          <w:rFonts w:ascii="Arial" w:hAnsi="Arial" w:cs="Arial"/>
        </w:rPr>
        <w:br/>
      </w:r>
      <w:r w:rsidRPr="001455DE">
        <w:rPr>
          <w:rFonts w:ascii="Arial" w:hAnsi="Arial" w:cs="Arial"/>
          <w:u w:val="single"/>
        </w:rPr>
        <w:t xml:space="preserve">Pkt </w:t>
      </w:r>
      <w:r w:rsidR="00EA335D" w:rsidRPr="001455DE">
        <w:rPr>
          <w:rFonts w:ascii="Arial" w:hAnsi="Arial" w:cs="Arial"/>
          <w:u w:val="single"/>
        </w:rPr>
        <w:t>6. Zamknięcie posiedzenia.</w:t>
      </w:r>
      <w:r w:rsidR="00EA335D" w:rsidRPr="001455DE">
        <w:rPr>
          <w:rFonts w:ascii="Arial" w:hAnsi="Arial" w:cs="Arial"/>
          <w:u w:val="single"/>
        </w:rPr>
        <w:br/>
      </w:r>
      <w:r w:rsidR="00EA335D" w:rsidRPr="001455DE">
        <w:rPr>
          <w:rFonts w:ascii="Arial" w:hAnsi="Arial" w:cs="Arial"/>
          <w:u w:val="single"/>
        </w:rPr>
        <w:br/>
      </w:r>
      <w:r w:rsidRPr="007C0C8B">
        <w:rPr>
          <w:rFonts w:ascii="Arial" w:hAnsi="Arial" w:cs="Arial"/>
          <w:i/>
        </w:rPr>
        <w:t>Załączniki do protokołu</w:t>
      </w:r>
      <w:r>
        <w:rPr>
          <w:rFonts w:ascii="Arial" w:hAnsi="Arial" w:cs="Arial"/>
        </w:rPr>
        <w:t>:</w:t>
      </w:r>
    </w:p>
    <w:p w:rsidR="001455DE" w:rsidRDefault="001455DE" w:rsidP="001455D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FF711C">
        <w:rPr>
          <w:rFonts w:ascii="Arial" w:hAnsi="Arial" w:cs="Arial"/>
        </w:rPr>
        <w:t>lista obecności</w:t>
      </w:r>
    </w:p>
    <w:p w:rsidR="001F6682" w:rsidRPr="001F6682" w:rsidRDefault="001455DE" w:rsidP="006306B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1F6682">
        <w:rPr>
          <w:rFonts w:ascii="Arial" w:hAnsi="Arial" w:cs="Arial"/>
        </w:rPr>
        <w:t>Druki nr</w:t>
      </w:r>
      <w:r w:rsidR="001F6682" w:rsidRPr="001F6682">
        <w:rPr>
          <w:rFonts w:ascii="Arial" w:hAnsi="Arial" w:cs="Arial"/>
        </w:rPr>
        <w:t>: 715, 716</w:t>
      </w:r>
    </w:p>
    <w:p w:rsidR="001455DE" w:rsidRDefault="007023DE" w:rsidP="006306B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hyperlink r:id="rId7" w:history="1">
        <w:r w:rsidR="001455DE">
          <w:rPr>
            <w:rStyle w:val="Hipercze"/>
          </w:rPr>
          <w:t>https://marki.esesja.pl/transmisje_z_obrad_rady</w:t>
        </w:r>
      </w:hyperlink>
    </w:p>
    <w:p w:rsidR="00E909DB" w:rsidRDefault="00E909DB" w:rsidP="00E909DB">
      <w:pPr>
        <w:rPr>
          <w:rFonts w:ascii="Arial" w:hAnsi="Arial" w:cs="Arial"/>
        </w:rPr>
      </w:pPr>
    </w:p>
    <w:p w:rsidR="001455DE" w:rsidRPr="001F6682" w:rsidRDefault="00E909DB" w:rsidP="00E909DB">
      <w:pPr>
        <w:ind w:left="3540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1455DE" w:rsidRPr="001F6682">
        <w:rPr>
          <w:rFonts w:ascii="Arial" w:hAnsi="Arial" w:cs="Arial"/>
          <w:i/>
          <w:sz w:val="20"/>
          <w:szCs w:val="20"/>
        </w:rPr>
        <w:t>Przewodnicząca Komisji</w:t>
      </w:r>
    </w:p>
    <w:p w:rsidR="001455DE" w:rsidRPr="001F6682" w:rsidRDefault="00E909DB" w:rsidP="000132C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</w:t>
      </w:r>
      <w:r w:rsidR="001455DE" w:rsidRPr="001F6682">
        <w:rPr>
          <w:rFonts w:ascii="Arial" w:hAnsi="Arial" w:cs="Arial"/>
          <w:i/>
          <w:sz w:val="20"/>
          <w:szCs w:val="20"/>
        </w:rPr>
        <w:t xml:space="preserve"> Budżetowo – Gospodarczej</w:t>
      </w:r>
    </w:p>
    <w:p w:rsidR="001455DE" w:rsidRPr="001F6682" w:rsidRDefault="001455DE" w:rsidP="001455DE">
      <w:pPr>
        <w:rPr>
          <w:rFonts w:ascii="Arial" w:hAnsi="Arial" w:cs="Arial"/>
          <w:i/>
          <w:sz w:val="20"/>
          <w:szCs w:val="20"/>
        </w:rPr>
      </w:pPr>
    </w:p>
    <w:p w:rsidR="001455DE" w:rsidRPr="001F6682" w:rsidRDefault="001455DE" w:rsidP="001455DE">
      <w:pPr>
        <w:rPr>
          <w:rFonts w:ascii="Arial" w:hAnsi="Arial" w:cs="Arial"/>
          <w:i/>
          <w:sz w:val="20"/>
          <w:szCs w:val="20"/>
        </w:rPr>
      </w:pP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="00E909DB">
        <w:rPr>
          <w:rFonts w:ascii="Arial" w:hAnsi="Arial" w:cs="Arial"/>
          <w:i/>
          <w:sz w:val="20"/>
          <w:szCs w:val="20"/>
        </w:rPr>
        <w:t xml:space="preserve">             </w:t>
      </w:r>
      <w:r w:rsidRPr="001F6682">
        <w:rPr>
          <w:rFonts w:ascii="Arial" w:hAnsi="Arial" w:cs="Arial"/>
          <w:i/>
          <w:sz w:val="20"/>
          <w:szCs w:val="20"/>
        </w:rPr>
        <w:t>Marlena Stosio</w:t>
      </w:r>
    </w:p>
    <w:p w:rsidR="001455DE" w:rsidRPr="001F6682" w:rsidRDefault="001455DE" w:rsidP="001455DE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</w:rPr>
      </w:pPr>
    </w:p>
    <w:p w:rsidR="00E909DB" w:rsidRDefault="00E909DB" w:rsidP="000132C8">
      <w:pPr>
        <w:jc w:val="both"/>
        <w:rPr>
          <w:rFonts w:ascii="Arial" w:hAnsi="Arial" w:cs="Arial"/>
          <w:i/>
          <w:sz w:val="20"/>
          <w:szCs w:val="20"/>
        </w:rPr>
      </w:pPr>
    </w:p>
    <w:p w:rsidR="00C21C85" w:rsidRDefault="00C21C85" w:rsidP="000132C8">
      <w:pPr>
        <w:jc w:val="both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Wicep</w:t>
      </w:r>
      <w:r w:rsidR="001F6682" w:rsidRPr="00C21C85">
        <w:rPr>
          <w:rFonts w:ascii="Arial" w:hAnsi="Arial" w:cs="Arial"/>
          <w:i/>
          <w:sz w:val="20"/>
          <w:szCs w:val="20"/>
        </w:rPr>
        <w:t>rzewodnicząca Komisji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Pr="00C21C85">
        <w:rPr>
          <w:rFonts w:ascii="Arial" w:hAnsi="Arial" w:cs="Arial"/>
          <w:i/>
          <w:sz w:val="20"/>
          <w:szCs w:val="20"/>
        </w:rPr>
        <w:t xml:space="preserve">Przewodniczący </w:t>
      </w:r>
      <w:r>
        <w:rPr>
          <w:rFonts w:ascii="Arial" w:hAnsi="Arial" w:cs="Arial"/>
          <w:i/>
          <w:sz w:val="20"/>
          <w:szCs w:val="20"/>
        </w:rPr>
        <w:t>Komisji Rewizyjnej</w:t>
      </w:r>
    </w:p>
    <w:p w:rsidR="000132C8" w:rsidRDefault="001F6682" w:rsidP="000132C8">
      <w:pPr>
        <w:jc w:val="both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Oświaty, Kultury i Sporu</w:t>
      </w:r>
      <w:r w:rsidR="00C21C85"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</w:p>
    <w:p w:rsidR="001F6682" w:rsidRPr="00C21C85" w:rsidRDefault="00C21C85" w:rsidP="000132C8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Grzegorz </w:t>
      </w:r>
      <w:proofErr w:type="spellStart"/>
      <w:r>
        <w:rPr>
          <w:rFonts w:ascii="Arial" w:hAnsi="Arial" w:cs="Arial"/>
          <w:i/>
          <w:sz w:val="20"/>
          <w:szCs w:val="20"/>
        </w:rPr>
        <w:t>Chwiłoc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Fiłoc</w:t>
      </w:r>
      <w:proofErr w:type="spellEnd"/>
    </w:p>
    <w:p w:rsidR="001F6682" w:rsidRPr="00C21C85" w:rsidRDefault="00C21C85" w:rsidP="001F66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Anna Chojecka</w:t>
      </w:r>
    </w:p>
    <w:p w:rsidR="00C21C85" w:rsidRDefault="00C21C85" w:rsidP="009446F4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</w:p>
    <w:p w:rsidR="000132C8" w:rsidRDefault="000132C8" w:rsidP="00C21C85">
      <w:pPr>
        <w:pStyle w:val="Defaul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21C85" w:rsidRPr="000132C8" w:rsidRDefault="00C21C85" w:rsidP="00C21C85">
      <w:pPr>
        <w:pStyle w:val="Default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Przewodniczący </w:t>
      </w:r>
      <w:r w:rsidRPr="000132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Komisji</w:t>
      </w:r>
      <w:r w:rsidRPr="000132C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</w:t>
      </w:r>
      <w:r w:rsidRPr="000132C8">
        <w:rPr>
          <w:rFonts w:ascii="Arial" w:hAnsi="Arial" w:cs="Arial"/>
          <w:i/>
          <w:sz w:val="20"/>
          <w:szCs w:val="20"/>
        </w:rPr>
        <w:t xml:space="preserve">                         Przewodniczący Komisji</w:t>
      </w:r>
    </w:p>
    <w:p w:rsidR="000132C8" w:rsidRPr="000132C8" w:rsidRDefault="000132C8" w:rsidP="000132C8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eastAsia="Times New Roman" w:hAnsi="Arial" w:cs="Arial"/>
          <w:i/>
          <w:iCs/>
          <w:color w:val="000000"/>
          <w:sz w:val="20"/>
          <w:szCs w:val="20"/>
        </w:rPr>
        <w:t>Skarg, Wniosków i Petycji</w:t>
      </w:r>
      <w:r w:rsidRPr="000132C8">
        <w:rPr>
          <w:rFonts w:ascii="Arial" w:hAnsi="Arial" w:cs="Arial"/>
          <w:i/>
          <w:sz w:val="20"/>
          <w:szCs w:val="20"/>
        </w:rPr>
        <w:t xml:space="preserve">                                                 Zdrowia, Opieki Społecznej, </w:t>
      </w:r>
    </w:p>
    <w:p w:rsidR="000132C8" w:rsidRPr="000132C8" w:rsidRDefault="000132C8" w:rsidP="000132C8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                                                         </w:t>
      </w:r>
      <w:r w:rsidR="00E909DB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0132C8">
        <w:rPr>
          <w:rFonts w:ascii="Arial" w:hAnsi="Arial" w:cs="Arial"/>
          <w:i/>
          <w:sz w:val="20"/>
          <w:szCs w:val="20"/>
        </w:rPr>
        <w:t xml:space="preserve"> </w:t>
      </w:r>
      <w:r w:rsidR="00C21C85" w:rsidRPr="000132C8">
        <w:rPr>
          <w:rFonts w:ascii="Arial" w:hAnsi="Arial" w:cs="Arial"/>
          <w:i/>
          <w:sz w:val="20"/>
          <w:szCs w:val="20"/>
        </w:rPr>
        <w:t xml:space="preserve">Bezpieczeństwa Publicznego </w:t>
      </w:r>
    </w:p>
    <w:p w:rsidR="00C21C85" w:rsidRPr="000132C8" w:rsidRDefault="000132C8" w:rsidP="000132C8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Jarosław Jaździk                                                         </w:t>
      </w:r>
      <w:r w:rsidR="00E909DB">
        <w:rPr>
          <w:rFonts w:ascii="Arial" w:hAnsi="Arial" w:cs="Arial"/>
          <w:i/>
          <w:sz w:val="20"/>
          <w:szCs w:val="20"/>
        </w:rPr>
        <w:t xml:space="preserve">   </w:t>
      </w:r>
      <w:r w:rsidR="00C21C85" w:rsidRPr="000132C8">
        <w:rPr>
          <w:rFonts w:ascii="Arial" w:hAnsi="Arial" w:cs="Arial"/>
          <w:i/>
          <w:sz w:val="20"/>
          <w:szCs w:val="20"/>
        </w:rPr>
        <w:t xml:space="preserve">   i Ochrony Środowiska</w:t>
      </w:r>
      <w:r w:rsidR="00C21C85" w:rsidRPr="000132C8">
        <w:rPr>
          <w:rFonts w:ascii="Arial" w:hAnsi="Arial" w:cs="Arial"/>
          <w:i/>
          <w:sz w:val="20"/>
          <w:szCs w:val="20"/>
        </w:rPr>
        <w:tab/>
      </w:r>
      <w:r w:rsidR="00C21C85" w:rsidRPr="000132C8">
        <w:rPr>
          <w:rFonts w:ascii="Arial" w:hAnsi="Arial" w:cs="Arial"/>
          <w:i/>
          <w:sz w:val="20"/>
          <w:szCs w:val="20"/>
        </w:rPr>
        <w:tab/>
      </w:r>
    </w:p>
    <w:p w:rsidR="000132C8" w:rsidRPr="000132C8" w:rsidRDefault="00C21C85" w:rsidP="00C21C85">
      <w:pPr>
        <w:ind w:left="5664"/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       </w:t>
      </w:r>
    </w:p>
    <w:p w:rsidR="00C21C85" w:rsidRPr="000132C8" w:rsidRDefault="000132C8" w:rsidP="000132C8">
      <w:pPr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</w:t>
      </w:r>
      <w:r w:rsidR="00E909DB">
        <w:rPr>
          <w:rFonts w:ascii="Arial" w:hAnsi="Arial" w:cs="Arial"/>
          <w:i/>
          <w:sz w:val="20"/>
          <w:szCs w:val="20"/>
        </w:rPr>
        <w:t xml:space="preserve">            </w:t>
      </w:r>
      <w:r w:rsidR="00C21C85" w:rsidRPr="000132C8">
        <w:rPr>
          <w:rFonts w:ascii="Arial" w:hAnsi="Arial" w:cs="Arial"/>
          <w:i/>
          <w:sz w:val="20"/>
          <w:szCs w:val="20"/>
        </w:rPr>
        <w:t xml:space="preserve"> Robert Szafrański </w:t>
      </w:r>
    </w:p>
    <w:p w:rsidR="00C21C85" w:rsidRPr="000132C8" w:rsidRDefault="00C21C85" w:rsidP="00C21C85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br/>
      </w:r>
    </w:p>
    <w:p w:rsidR="00C21C85" w:rsidRPr="008C6160" w:rsidRDefault="00C21C85" w:rsidP="00C21C85">
      <w:pPr>
        <w:rPr>
          <w:rFonts w:eastAsia="Times New Roman"/>
          <w:color w:val="000000"/>
          <w:sz w:val="27"/>
          <w:szCs w:val="27"/>
        </w:rPr>
      </w:pPr>
    </w:p>
    <w:p w:rsidR="00C21C85" w:rsidRDefault="00C21C85" w:rsidP="00C21C85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C21C85" w:rsidRDefault="00C21C85" w:rsidP="00C21C85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C21C85" w:rsidRDefault="00C21C85" w:rsidP="00C21C85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1F6682" w:rsidRPr="00990396" w:rsidRDefault="001F6682" w:rsidP="001F668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A034F" w:rsidRPr="001F6682" w:rsidRDefault="00EA335D" w:rsidP="000132C8">
      <w:pPr>
        <w:pStyle w:val="NormalnyWeb"/>
        <w:spacing w:before="0" w:beforeAutospacing="0" w:after="0" w:afterAutospacing="0"/>
        <w:rPr>
          <w:rFonts w:ascii="Arial" w:hAnsi="Arial" w:cs="Arial"/>
          <w:sz w:val="10"/>
          <w:szCs w:val="10"/>
        </w:rPr>
      </w:pPr>
      <w:r w:rsidRPr="009446F4">
        <w:rPr>
          <w:rFonts w:ascii="Arial" w:hAnsi="Arial" w:cs="Arial"/>
        </w:rPr>
        <w:lastRenderedPageBreak/>
        <w:br/>
      </w:r>
      <w:r w:rsidRPr="001F6682">
        <w:rPr>
          <w:rFonts w:ascii="Arial" w:hAnsi="Arial" w:cs="Arial"/>
          <w:sz w:val="10"/>
          <w:szCs w:val="10"/>
        </w:rPr>
        <w:t xml:space="preserve">Przygotował(a): Małgorzata Mincberg </w:t>
      </w:r>
    </w:p>
    <w:p w:rsidR="004A034F" w:rsidRPr="001F6682" w:rsidRDefault="007023DE" w:rsidP="000132C8">
      <w:pPr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EA335D" w:rsidRPr="001F6682" w:rsidRDefault="00EA335D" w:rsidP="000132C8">
      <w:pPr>
        <w:rPr>
          <w:rFonts w:ascii="Arial" w:eastAsia="Times New Roman" w:hAnsi="Arial" w:cs="Arial"/>
          <w:sz w:val="10"/>
          <w:szCs w:val="10"/>
        </w:rPr>
      </w:pPr>
      <w:r w:rsidRPr="001F6682">
        <w:rPr>
          <w:rFonts w:ascii="Arial" w:eastAsia="Times New Roman" w:hAnsi="Arial" w:cs="Arial"/>
          <w:sz w:val="10"/>
          <w:szCs w:val="10"/>
        </w:rPr>
        <w:t xml:space="preserve">Przygotowano przy pomocy programu eSesja.pl </w:t>
      </w:r>
    </w:p>
    <w:sectPr w:rsidR="00EA335D" w:rsidRPr="001F66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DE" w:rsidRDefault="007023DE" w:rsidP="001F6682">
      <w:r>
        <w:separator/>
      </w:r>
    </w:p>
  </w:endnote>
  <w:endnote w:type="continuationSeparator" w:id="0">
    <w:p w:rsidR="007023DE" w:rsidRDefault="007023DE" w:rsidP="001F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02495"/>
      <w:docPartObj>
        <w:docPartGallery w:val="Page Numbers (Bottom of Page)"/>
        <w:docPartUnique/>
      </w:docPartObj>
    </w:sdtPr>
    <w:sdtEndPr/>
    <w:sdtContent>
      <w:p w:rsidR="001F6682" w:rsidRDefault="001F6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62">
          <w:rPr>
            <w:noProof/>
          </w:rPr>
          <w:t>4</w:t>
        </w:r>
        <w:r>
          <w:fldChar w:fldCharType="end"/>
        </w:r>
      </w:p>
    </w:sdtContent>
  </w:sdt>
  <w:p w:rsidR="001F6682" w:rsidRDefault="001F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DE" w:rsidRDefault="007023DE" w:rsidP="001F6682">
      <w:r>
        <w:separator/>
      </w:r>
    </w:p>
  </w:footnote>
  <w:footnote w:type="continuationSeparator" w:id="0">
    <w:p w:rsidR="007023DE" w:rsidRDefault="007023DE" w:rsidP="001F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5C5"/>
    <w:multiLevelType w:val="hybridMultilevel"/>
    <w:tmpl w:val="BF4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1A"/>
    <w:rsid w:val="000132C8"/>
    <w:rsid w:val="001455DE"/>
    <w:rsid w:val="001F6682"/>
    <w:rsid w:val="00237162"/>
    <w:rsid w:val="004A034F"/>
    <w:rsid w:val="0050547A"/>
    <w:rsid w:val="005518B3"/>
    <w:rsid w:val="007023DE"/>
    <w:rsid w:val="00782F35"/>
    <w:rsid w:val="0085210F"/>
    <w:rsid w:val="00876A6F"/>
    <w:rsid w:val="008E2E69"/>
    <w:rsid w:val="009446F4"/>
    <w:rsid w:val="00990396"/>
    <w:rsid w:val="00A20F3B"/>
    <w:rsid w:val="00C21C85"/>
    <w:rsid w:val="00C94C30"/>
    <w:rsid w:val="00E909DB"/>
    <w:rsid w:val="00EA335D"/>
    <w:rsid w:val="00EE0F1A"/>
    <w:rsid w:val="00F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7B256"/>
  <w15:chartTrackingRefBased/>
  <w15:docId w15:val="{A43287F8-C474-4FB6-94FD-8D85C0D5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446F4"/>
    <w:pPr>
      <w:jc w:val="center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446F4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455D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682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6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682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85"/>
    <w:rPr>
      <w:rFonts w:ascii="Segoe UI" w:eastAsiaTheme="minorEastAsia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21C85"/>
    <w:rPr>
      <w:b/>
      <w:bCs/>
    </w:rPr>
  </w:style>
  <w:style w:type="paragraph" w:customStyle="1" w:styleId="Default">
    <w:name w:val="Default"/>
    <w:rsid w:val="00C21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rki.esesja.pl/transmisje_z_obrad_r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Małgorzata Mincberg</dc:creator>
  <cp:keywords/>
  <dc:description/>
  <cp:lastModifiedBy>Małgorzata Mincberg</cp:lastModifiedBy>
  <cp:revision>9</cp:revision>
  <cp:lastPrinted>2022-11-29T09:44:00Z</cp:lastPrinted>
  <dcterms:created xsi:type="dcterms:W3CDTF">2022-11-28T10:27:00Z</dcterms:created>
  <dcterms:modified xsi:type="dcterms:W3CDTF">2022-12-06T11:22:00Z</dcterms:modified>
</cp:coreProperties>
</file>